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A6" w:rsidRPr="007A23A6" w:rsidRDefault="007A23A6" w:rsidP="007A23A6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it-IT"/>
        </w:rPr>
        <w:t>Articolo pubblicato su "BOLOGNA7", inserto settimanale allegato ad "AVVENIRE":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it-IT"/>
        </w:rPr>
        <w:t>Barbarolo</w:t>
      </w: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 si trova al confine settentrionale del comune di Loiano, leggermente verso la valle dello Zena rispetto alla statale della Futa. Fin dai tempi più remoti( i primi cenni storici risalgono al 891) fu un Comune indipendente nella sua organizzazione interna ed amministrativa.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Pieve di SS. Pietro e Paolo è antichissima  prende quasi certamente il nome da uno stanziamento di popolazioni germaniche, probabilmente longobarde. Il 27 marzo 1034 il marchese Bonifacio di Toscana si </w:t>
      </w:r>
      <w:proofErr w:type="spellStart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impegno'</w:t>
      </w:r>
      <w:proofErr w:type="spellEnd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a vendere a </w:t>
      </w:r>
      <w:proofErr w:type="spellStart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Moghefredo</w:t>
      </w:r>
      <w:proofErr w:type="spellEnd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di Ubaldo duecento tornature poste "infra plebe S. Petri qui </w:t>
      </w:r>
      <w:proofErr w:type="spellStart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vocatum</w:t>
      </w:r>
      <w:proofErr w:type="spellEnd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Barbarolum</w:t>
      </w:r>
      <w:proofErr w:type="spellEnd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".I possedimenti del marchese Bonifacio nella zona passarono poi  alla figlia Matilde di Canossa.  Alla Pieve erano soggette nel 1366, 22 chiese e 3 ospedali. Dalla fine del Quattrocento l'arciprete di Barbarolo ebbe il titolo di Abate.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Alla devozione ai Santi Patroni Pietro e Paolo forte si è unita da sempre  la devozione alla Madonna del Monte Carmelo a cui è dedicata la “Festa Grossa” celebrata la prima domenica di agosto.</w:t>
      </w:r>
    </w:p>
    <w:p w:rsidR="007A23A6" w:rsidRPr="007A23A6" w:rsidRDefault="007A23A6" w:rsidP="007A23A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it-IT"/>
        </w:rPr>
        <w:t>PROGRAMMA DELLA FESTA GROSSA 2019 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Ancora oggi la Pieve di Barbarolo è in festa e in preghiera davanti all’immagine di Maria Santissima del Carmine in tale data :</w:t>
      </w:r>
    </w:p>
    <w:p w:rsidR="007A23A6" w:rsidRPr="007A23A6" w:rsidRDefault="007A23A6" w:rsidP="007A2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it-IT"/>
        </w:rPr>
        <w:t>Venerdì 2</w:t>
      </w: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u w:val="single"/>
          <w:lang w:eastAsia="it-IT"/>
        </w:rPr>
        <w:t> </w:t>
      </w: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it-IT"/>
        </w:rPr>
        <w:t>agosto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20.00 apertura Stand Gastronomico “ Le Tigelle”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21.00 il Gruppo medie I TALENTI della parrocchia di Barbarolo presenta la terza edizione “SFILATA DELLE SPOSE”</w:t>
      </w:r>
    </w:p>
    <w:p w:rsidR="007A23A6" w:rsidRPr="007A23A6" w:rsidRDefault="007A23A6" w:rsidP="007A2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it-IT"/>
        </w:rPr>
        <w:t>Sabato 3 agosto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19.00 apertura Stand Gastronomico “ Crescentine e minestre”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21.00</w:t>
      </w: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it-IT"/>
        </w:rPr>
        <w:t>  </w:t>
      </w: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si balla con l’orchestra “ WILLIAM MONTI E NICOLO’ QUERCIA”.</w:t>
      </w:r>
    </w:p>
    <w:p w:rsidR="007A23A6" w:rsidRPr="007A23A6" w:rsidRDefault="007A23A6" w:rsidP="007A2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lang w:eastAsia="it-IT"/>
        </w:rPr>
        <w:t>Domenica 4 agosto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11.00 Adorazione Eucaristica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11.30 S. Messa solenne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ore 15.00 Concerto di campane realizzato dai CAMPANARI DI MONGHIDORO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ore 16.30 </w:t>
      </w:r>
      <w:proofErr w:type="spellStart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S.Rosario</w:t>
      </w:r>
      <w:proofErr w:type="spellEnd"/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, processione con immagine della Vergine del Carmine.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Al termine della funzione apertura stand gastronomico e per giocare in allegria nel campo sportivo saranno allestiti i gonfiabili e organizzati giochi per bambini, tra cui alle ore  17.30 percorso su Mountain Bike con il Free Bike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lastRenderedPageBreak/>
        <w:t>ore 21.00 si balla con l’orchestra “ANDREA SCALA”.</w:t>
      </w:r>
    </w:p>
    <w:p w:rsidR="007A23A6" w:rsidRPr="007A23A6" w:rsidRDefault="007A23A6" w:rsidP="007A23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Tutte le sere lo stand gastronomico proporrà crescentine con affettati misti, pasta al ragù e tanti dolci casalinghi. E il ricavato andrà devoluto per le opere di manutenzione della Chiesa e della adiacente canonica.</w:t>
      </w:r>
    </w:p>
    <w:p w:rsidR="007A23A6" w:rsidRPr="007A23A6" w:rsidRDefault="007A23A6" w:rsidP="007A23A6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BACD52D" wp14:editId="607B15F5">
            <wp:extent cx="2857500" cy="1181100"/>
            <wp:effectExtent l="0" t="0" r="0" b="0"/>
            <wp:docPr id="1" name="Immagine 1" descr="Scorsa edizione della Sfilata delle Spo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sa edizione della Sfilata delle Spo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6" w:rsidRPr="007A23A6" w:rsidRDefault="007A23A6" w:rsidP="007A23A6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55" w:lineRule="atLeast"/>
        <w:ind w:left="720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it-IT"/>
        </w:rPr>
      </w:pPr>
      <w:r w:rsidRPr="007A23A6">
        <w:rPr>
          <w:rFonts w:ascii="Georgia" w:eastAsia="Times New Roman" w:hAnsi="Georgia" w:cs="Times New Roman"/>
          <w:color w:val="333333"/>
          <w:sz w:val="17"/>
          <w:szCs w:val="17"/>
          <w:lang w:eastAsia="it-IT"/>
        </w:rPr>
        <w:t>Scorsa edizione della Sfilata delle Spose</w:t>
      </w:r>
    </w:p>
    <w:p w:rsidR="007A23A6" w:rsidRPr="007A23A6" w:rsidRDefault="007A23A6" w:rsidP="007A23A6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A23A6">
        <w:rPr>
          <w:rFonts w:ascii="Georgia" w:eastAsia="Times New Roman" w:hAnsi="Georgia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4E90514A" wp14:editId="118B6CC9">
            <wp:extent cx="2857500" cy="1905000"/>
            <wp:effectExtent l="0" t="0" r="0" b="0"/>
            <wp:docPr id="2" name="Immagine 2" descr="Ultima edizione della sfilata delle Spo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ltima edizione della sfilata delle Spo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6" w:rsidRPr="007A23A6" w:rsidRDefault="007A23A6" w:rsidP="007A23A6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55" w:lineRule="atLeast"/>
        <w:ind w:left="720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it-IT"/>
        </w:rPr>
      </w:pPr>
      <w:r w:rsidRPr="007A23A6">
        <w:rPr>
          <w:rFonts w:ascii="Georgia" w:eastAsia="Times New Roman" w:hAnsi="Georgia" w:cs="Times New Roman"/>
          <w:color w:val="333333"/>
          <w:sz w:val="17"/>
          <w:szCs w:val="17"/>
          <w:lang w:eastAsia="it-IT"/>
        </w:rPr>
        <w:t>Ultima edizione della sfilata delle Spose</w:t>
      </w:r>
    </w:p>
    <w:p w:rsidR="00ED193E" w:rsidRDefault="00ED193E">
      <w:bookmarkStart w:id="0" w:name="_GoBack"/>
      <w:bookmarkEnd w:id="0"/>
    </w:p>
    <w:sectPr w:rsidR="00ED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CA"/>
    <w:multiLevelType w:val="multilevel"/>
    <w:tmpl w:val="C9D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3801"/>
    <w:multiLevelType w:val="multilevel"/>
    <w:tmpl w:val="578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77836"/>
    <w:multiLevelType w:val="multilevel"/>
    <w:tmpl w:val="142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5"/>
    <w:rsid w:val="007A23A6"/>
    <w:rsid w:val="00E53DE5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eb.org/santi-giacomo-e-margherita-di-loiano-2000231/wp-content/uploads/sites/1231/2019/07/DSC_5625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eb.org/santi-giacomo-e-margherita-di-loiano-2000231/wp-content/uploads/sites/1231/2019/07/Pan-Barbarolo-Spose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</cp:lastModifiedBy>
  <cp:revision>1</cp:revision>
  <dcterms:created xsi:type="dcterms:W3CDTF">2019-08-13T13:29:00Z</dcterms:created>
  <dcterms:modified xsi:type="dcterms:W3CDTF">2019-08-13T13:49:00Z</dcterms:modified>
</cp:coreProperties>
</file>